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96CF" w14:textId="77777777" w:rsidR="00256036" w:rsidRPr="006F3497" w:rsidRDefault="00256036" w:rsidP="00256036">
      <w:pPr>
        <w:rPr>
          <w:rFonts w:ascii="Arial" w:hAnsi="Arial" w:cs="Arial"/>
          <w:szCs w:val="24"/>
        </w:rPr>
      </w:pPr>
    </w:p>
    <w:p w14:paraId="477C96D0" w14:textId="77777777" w:rsidR="00256036" w:rsidRPr="006F3497" w:rsidRDefault="00AB6FB7" w:rsidP="006F3497">
      <w:pPr>
        <w:ind w:left="576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477C9717" wp14:editId="477C9718">
            <wp:extent cx="22860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62C35" w14:textId="77777777" w:rsidR="005B4740" w:rsidRDefault="005B4740" w:rsidP="00256036">
      <w:pPr>
        <w:rPr>
          <w:rFonts w:ascii="Arial" w:hAnsi="Arial" w:cs="Arial"/>
          <w:szCs w:val="24"/>
        </w:rPr>
      </w:pPr>
    </w:p>
    <w:p w14:paraId="602BD65C" w14:textId="4DA1BEB8" w:rsidR="0077155B" w:rsidRPr="00C13CDF" w:rsidRDefault="0077155B" w:rsidP="00C13CD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The Scottish Government</w:t>
      </w:r>
    </w:p>
    <w:p w14:paraId="60D34626" w14:textId="0CDFA17B" w:rsidR="00C13CDF" w:rsidRDefault="0077155B" w:rsidP="00C13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Andrew’s House</w:t>
      </w:r>
    </w:p>
    <w:p w14:paraId="7A42A41A" w14:textId="2FE05DE8" w:rsidR="0077155B" w:rsidRPr="00C13CDF" w:rsidRDefault="0077155B" w:rsidP="00C13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Regent Road</w:t>
      </w:r>
    </w:p>
    <w:p w14:paraId="2437076F" w14:textId="668A1E49" w:rsidR="00C13CDF" w:rsidRPr="00C13CDF" w:rsidRDefault="0077155B" w:rsidP="00C13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Edinburgh</w:t>
      </w:r>
    </w:p>
    <w:p w14:paraId="52665C81" w14:textId="1CF779CB" w:rsidR="00FF73BB" w:rsidRPr="00C13CDF" w:rsidRDefault="0077155B" w:rsidP="00C13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EH</w:t>
      </w:r>
      <w:r w:rsidR="0081765E">
        <w:rPr>
          <w:rFonts w:ascii="Arial" w:hAnsi="Arial" w:cs="Arial"/>
          <w:sz w:val="22"/>
          <w:szCs w:val="22"/>
        </w:rPr>
        <w:t>1 3DG</w:t>
      </w:r>
    </w:p>
    <w:p w14:paraId="656BB744" w14:textId="66FEF0B7" w:rsidR="0035669E" w:rsidRPr="00C13CDF" w:rsidRDefault="0035669E" w:rsidP="00256036">
      <w:pPr>
        <w:rPr>
          <w:rFonts w:ascii="Arial" w:hAnsi="Arial" w:cs="Arial"/>
          <w:sz w:val="22"/>
          <w:szCs w:val="22"/>
        </w:rPr>
      </w:pPr>
    </w:p>
    <w:p w14:paraId="05B03CB4" w14:textId="1B615F8E" w:rsidR="006F24FA" w:rsidRDefault="0035669E" w:rsidP="00256036">
      <w:pPr>
        <w:rPr>
          <w:rFonts w:ascii="Arial" w:hAnsi="Arial" w:cs="Arial"/>
          <w:sz w:val="22"/>
          <w:szCs w:val="22"/>
        </w:rPr>
      </w:pPr>
      <w:r w:rsidRPr="00C13CDF">
        <w:rPr>
          <w:rFonts w:ascii="Arial" w:hAnsi="Arial" w:cs="Arial"/>
          <w:sz w:val="22"/>
          <w:szCs w:val="22"/>
        </w:rPr>
        <w:t xml:space="preserve">By </w:t>
      </w:r>
      <w:r w:rsidR="00B53754">
        <w:rPr>
          <w:rFonts w:ascii="Arial" w:hAnsi="Arial" w:cs="Arial"/>
          <w:sz w:val="22"/>
          <w:szCs w:val="22"/>
        </w:rPr>
        <w:t>e</w:t>
      </w:r>
      <w:r w:rsidRPr="00C13CDF">
        <w:rPr>
          <w:rFonts w:ascii="Arial" w:hAnsi="Arial" w:cs="Arial"/>
          <w:sz w:val="22"/>
          <w:szCs w:val="22"/>
        </w:rPr>
        <w:t xml:space="preserve">mail to: </w:t>
      </w:r>
      <w:proofErr w:type="spellStart"/>
      <w:r w:rsidR="000B1D79">
        <w:rPr>
          <w:rFonts w:ascii="Arial" w:hAnsi="Arial" w:cs="Arial"/>
          <w:sz w:val="22"/>
          <w:szCs w:val="22"/>
        </w:rPr>
        <w:t>s</w:t>
      </w:r>
      <w:r w:rsidR="0081765E">
        <w:rPr>
          <w:rFonts w:ascii="Arial" w:hAnsi="Arial" w:cs="Arial"/>
          <w:sz w:val="22"/>
          <w:szCs w:val="22"/>
        </w:rPr>
        <w:t>cottish.ministers@gov.scot</w:t>
      </w:r>
      <w:proofErr w:type="spellEnd"/>
    </w:p>
    <w:p w14:paraId="576936A4" w14:textId="41D258A4" w:rsidR="00C13CDF" w:rsidRDefault="00C13CDF" w:rsidP="00256036">
      <w:pPr>
        <w:rPr>
          <w:rFonts w:ascii="Arial" w:hAnsi="Arial" w:cs="Arial"/>
          <w:sz w:val="22"/>
          <w:szCs w:val="22"/>
        </w:rPr>
      </w:pPr>
    </w:p>
    <w:p w14:paraId="477C96D8" w14:textId="73BB2272" w:rsidR="00256036" w:rsidRPr="00C13CDF" w:rsidRDefault="00B53754" w:rsidP="0025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July 2018</w:t>
      </w:r>
    </w:p>
    <w:p w14:paraId="477C96D9" w14:textId="15189136" w:rsidR="00256036" w:rsidRDefault="00256036" w:rsidP="00256036">
      <w:pPr>
        <w:rPr>
          <w:rFonts w:ascii="Arial" w:hAnsi="Arial" w:cs="Arial"/>
          <w:sz w:val="22"/>
          <w:szCs w:val="22"/>
        </w:rPr>
      </w:pPr>
    </w:p>
    <w:p w14:paraId="477C96DA" w14:textId="41E08306" w:rsidR="00256036" w:rsidRPr="00C13CDF" w:rsidRDefault="00256036" w:rsidP="00256036">
      <w:pPr>
        <w:rPr>
          <w:rFonts w:ascii="Arial" w:hAnsi="Arial" w:cs="Arial"/>
          <w:sz w:val="22"/>
          <w:szCs w:val="22"/>
        </w:rPr>
      </w:pPr>
      <w:r w:rsidRPr="00C13CDF">
        <w:rPr>
          <w:rFonts w:ascii="Arial" w:hAnsi="Arial" w:cs="Arial"/>
          <w:sz w:val="22"/>
          <w:szCs w:val="22"/>
        </w:rPr>
        <w:t xml:space="preserve">Dear </w:t>
      </w:r>
      <w:r w:rsidR="000D5C60">
        <w:rPr>
          <w:rFonts w:ascii="Arial" w:hAnsi="Arial" w:cs="Arial"/>
          <w:sz w:val="22"/>
          <w:szCs w:val="22"/>
        </w:rPr>
        <w:t>Minister</w:t>
      </w:r>
    </w:p>
    <w:p w14:paraId="477C96DB" w14:textId="77777777" w:rsidR="00256036" w:rsidRPr="00C13CDF" w:rsidRDefault="00256036" w:rsidP="00256036">
      <w:pPr>
        <w:rPr>
          <w:rFonts w:ascii="Arial" w:hAnsi="Arial" w:cs="Arial"/>
          <w:sz w:val="22"/>
          <w:szCs w:val="22"/>
        </w:rPr>
      </w:pPr>
    </w:p>
    <w:p w14:paraId="30C233AC" w14:textId="480148E3" w:rsidR="006F24FA" w:rsidRPr="00C13CDF" w:rsidRDefault="006C3F5D" w:rsidP="002560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East Lothian </w:t>
      </w:r>
      <w:r w:rsidR="003D34EB">
        <w:rPr>
          <w:rFonts w:ascii="Arial" w:hAnsi="Arial" w:cs="Arial"/>
          <w:b/>
          <w:sz w:val="22"/>
          <w:szCs w:val="22"/>
        </w:rPr>
        <w:t>Local Development Plan</w:t>
      </w:r>
      <w:r w:rsidR="00CD3EFF">
        <w:rPr>
          <w:rFonts w:ascii="Arial" w:hAnsi="Arial" w:cs="Arial"/>
          <w:b/>
          <w:sz w:val="22"/>
          <w:szCs w:val="22"/>
        </w:rPr>
        <w:t xml:space="preserve"> 2018</w:t>
      </w:r>
    </w:p>
    <w:p w14:paraId="477C96DD" w14:textId="77777777" w:rsidR="00256036" w:rsidRPr="00C13CDF" w:rsidRDefault="00256036" w:rsidP="00256036">
      <w:pPr>
        <w:rPr>
          <w:rFonts w:ascii="Arial" w:hAnsi="Arial" w:cs="Arial"/>
          <w:sz w:val="22"/>
          <w:szCs w:val="22"/>
        </w:rPr>
      </w:pPr>
    </w:p>
    <w:p w14:paraId="2C39B746" w14:textId="6E9CDEAC" w:rsidR="003D34EB" w:rsidRDefault="003D34EB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aware that the East Lothian Local Development Plan </w:t>
      </w:r>
      <w:r w:rsidR="00FB4922">
        <w:rPr>
          <w:rFonts w:ascii="Arial" w:hAnsi="Arial" w:cs="Arial"/>
          <w:sz w:val="22"/>
          <w:szCs w:val="22"/>
        </w:rPr>
        <w:t>2018 (LDP) has been submitted to Scottish Ministers for review</w:t>
      </w:r>
      <w:r w:rsidR="007A4072">
        <w:rPr>
          <w:rFonts w:ascii="Arial" w:hAnsi="Arial" w:cs="Arial"/>
          <w:sz w:val="22"/>
          <w:szCs w:val="22"/>
        </w:rPr>
        <w:t xml:space="preserve"> and that</w:t>
      </w:r>
      <w:r w:rsidR="007D33E9">
        <w:rPr>
          <w:rFonts w:ascii="Arial" w:hAnsi="Arial" w:cs="Arial"/>
          <w:sz w:val="22"/>
          <w:szCs w:val="22"/>
        </w:rPr>
        <w:t xml:space="preserve">, should </w:t>
      </w:r>
      <w:r w:rsidR="00365FDE">
        <w:rPr>
          <w:rFonts w:ascii="Arial" w:hAnsi="Arial" w:cs="Arial"/>
          <w:sz w:val="22"/>
          <w:szCs w:val="22"/>
        </w:rPr>
        <w:t>you</w:t>
      </w:r>
      <w:r w:rsidR="007D33E9">
        <w:rPr>
          <w:rFonts w:ascii="Arial" w:hAnsi="Arial" w:cs="Arial"/>
          <w:sz w:val="22"/>
          <w:szCs w:val="22"/>
        </w:rPr>
        <w:t xml:space="preserve"> give clearance, th</w:t>
      </w:r>
      <w:r w:rsidR="00BD03A5">
        <w:rPr>
          <w:rFonts w:ascii="Arial" w:hAnsi="Arial" w:cs="Arial"/>
          <w:sz w:val="22"/>
          <w:szCs w:val="22"/>
        </w:rPr>
        <w:t xml:space="preserve">e Council will be </w:t>
      </w:r>
      <w:r w:rsidR="007A4072">
        <w:rPr>
          <w:rFonts w:ascii="Arial" w:hAnsi="Arial" w:cs="Arial"/>
          <w:sz w:val="22"/>
          <w:szCs w:val="22"/>
        </w:rPr>
        <w:t>soon be able</w:t>
      </w:r>
      <w:r w:rsidR="00BD03A5">
        <w:rPr>
          <w:rFonts w:ascii="Arial" w:hAnsi="Arial" w:cs="Arial"/>
          <w:sz w:val="22"/>
          <w:szCs w:val="22"/>
        </w:rPr>
        <w:t xml:space="preserve"> to formally adopt its plan.</w:t>
      </w:r>
    </w:p>
    <w:p w14:paraId="4AEA010F" w14:textId="0E3783B4" w:rsidR="00BD03A5" w:rsidRDefault="00BD03A5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C44F69" w14:textId="5B8E750D" w:rsidR="00BD03A5" w:rsidRDefault="005B240C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D5C60">
        <w:rPr>
          <w:rFonts w:ascii="Arial" w:hAnsi="Arial" w:cs="Arial"/>
          <w:sz w:val="22"/>
          <w:szCs w:val="22"/>
        </w:rPr>
        <w:t>n behalf of Homes for Scotland and our members</w:t>
      </w:r>
      <w:r>
        <w:rPr>
          <w:rFonts w:ascii="Arial" w:hAnsi="Arial" w:cs="Arial"/>
          <w:sz w:val="22"/>
          <w:szCs w:val="22"/>
        </w:rPr>
        <w:t>, I a</w:t>
      </w:r>
      <w:r w:rsidR="00F52453">
        <w:rPr>
          <w:rFonts w:ascii="Arial" w:hAnsi="Arial" w:cs="Arial"/>
          <w:sz w:val="22"/>
          <w:szCs w:val="22"/>
        </w:rPr>
        <w:t xml:space="preserve">m writing to </w:t>
      </w:r>
      <w:r w:rsidR="000D5C60">
        <w:rPr>
          <w:rFonts w:ascii="Arial" w:hAnsi="Arial" w:cs="Arial"/>
          <w:sz w:val="22"/>
          <w:szCs w:val="22"/>
        </w:rPr>
        <w:t xml:space="preserve">express our </w:t>
      </w:r>
      <w:r w:rsidR="00BD03A5">
        <w:rPr>
          <w:rFonts w:ascii="Arial" w:hAnsi="Arial" w:cs="Arial"/>
          <w:sz w:val="22"/>
          <w:szCs w:val="22"/>
        </w:rPr>
        <w:t xml:space="preserve">support </w:t>
      </w:r>
      <w:r w:rsidR="00C05CBD">
        <w:rPr>
          <w:rFonts w:ascii="Arial" w:hAnsi="Arial" w:cs="Arial"/>
          <w:sz w:val="22"/>
          <w:szCs w:val="22"/>
        </w:rPr>
        <w:t>for</w:t>
      </w:r>
      <w:r w:rsidR="00485034">
        <w:rPr>
          <w:rFonts w:ascii="Arial" w:hAnsi="Arial" w:cs="Arial"/>
          <w:sz w:val="22"/>
          <w:szCs w:val="22"/>
        </w:rPr>
        <w:t xml:space="preserve"> the positive and proactive process of engagement undertaken by East Lothian Council </w:t>
      </w:r>
      <w:r w:rsidR="00F52453">
        <w:rPr>
          <w:rFonts w:ascii="Arial" w:hAnsi="Arial" w:cs="Arial"/>
          <w:sz w:val="22"/>
          <w:szCs w:val="22"/>
        </w:rPr>
        <w:t>as it has prepared this LDP</w:t>
      </w:r>
      <w:r w:rsidR="0040157C">
        <w:rPr>
          <w:rFonts w:ascii="Arial" w:hAnsi="Arial" w:cs="Arial"/>
          <w:sz w:val="22"/>
          <w:szCs w:val="22"/>
        </w:rPr>
        <w:t>. This</w:t>
      </w:r>
      <w:r w:rsidR="00820424">
        <w:rPr>
          <w:rFonts w:ascii="Arial" w:hAnsi="Arial" w:cs="Arial"/>
          <w:sz w:val="22"/>
          <w:szCs w:val="22"/>
        </w:rPr>
        <w:t xml:space="preserve"> has allowed for </w:t>
      </w:r>
      <w:r w:rsidR="00BA4732">
        <w:rPr>
          <w:rFonts w:ascii="Arial" w:hAnsi="Arial" w:cs="Arial"/>
          <w:sz w:val="22"/>
          <w:szCs w:val="22"/>
        </w:rPr>
        <w:t>a greater level of collaboration between the authority and stakeholders, and a smoother</w:t>
      </w:r>
      <w:r w:rsidR="0011349F">
        <w:rPr>
          <w:rFonts w:ascii="Arial" w:hAnsi="Arial" w:cs="Arial"/>
          <w:sz w:val="22"/>
          <w:szCs w:val="22"/>
        </w:rPr>
        <w:t>, more efficient process.</w:t>
      </w:r>
    </w:p>
    <w:p w14:paraId="48169199" w14:textId="24DC86A1" w:rsidR="00F56EF3" w:rsidRDefault="00F56EF3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25A57B" w14:textId="72CB5924" w:rsidR="00F56EF3" w:rsidRDefault="0040157C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also</w:t>
      </w:r>
      <w:r w:rsidR="6CE7A2D8" w:rsidRPr="6CE7A2D8">
        <w:rPr>
          <w:rFonts w:ascii="Arial" w:eastAsia="Arial" w:hAnsi="Arial" w:cs="Arial"/>
          <w:sz w:val="22"/>
          <w:szCs w:val="22"/>
        </w:rPr>
        <w:t xml:space="preserve"> support the step-change in </w:t>
      </w:r>
      <w:r>
        <w:rPr>
          <w:rFonts w:ascii="Arial" w:eastAsia="Arial" w:hAnsi="Arial" w:cs="Arial"/>
          <w:sz w:val="22"/>
          <w:szCs w:val="22"/>
        </w:rPr>
        <w:t>delivery</w:t>
      </w:r>
      <w:r w:rsidR="6CE7A2D8" w:rsidRPr="6CE7A2D8">
        <w:rPr>
          <w:rFonts w:ascii="Arial" w:eastAsia="Arial" w:hAnsi="Arial" w:cs="Arial"/>
          <w:sz w:val="22"/>
          <w:szCs w:val="22"/>
        </w:rPr>
        <w:t xml:space="preserve"> targets for new homes in East Lothian that the </w:t>
      </w:r>
      <w:r>
        <w:rPr>
          <w:rFonts w:ascii="Arial" w:eastAsia="Arial" w:hAnsi="Arial" w:cs="Arial"/>
          <w:sz w:val="22"/>
          <w:szCs w:val="22"/>
        </w:rPr>
        <w:t>Council</w:t>
      </w:r>
      <w:r w:rsidR="6CE7A2D8" w:rsidRPr="6CE7A2D8">
        <w:rPr>
          <w:rFonts w:ascii="Arial" w:eastAsia="Arial" w:hAnsi="Arial" w:cs="Arial"/>
          <w:sz w:val="22"/>
          <w:szCs w:val="22"/>
        </w:rPr>
        <w:t xml:space="preserve"> has embraced </w:t>
      </w:r>
      <w:r w:rsidR="008E70A2">
        <w:rPr>
          <w:rFonts w:ascii="Arial" w:eastAsia="Arial" w:hAnsi="Arial" w:cs="Arial"/>
          <w:sz w:val="22"/>
          <w:szCs w:val="22"/>
        </w:rPr>
        <w:t>in</w:t>
      </w:r>
      <w:r w:rsidR="6CE7A2D8" w:rsidRPr="6CE7A2D8">
        <w:rPr>
          <w:rFonts w:ascii="Arial" w:eastAsia="Arial" w:hAnsi="Arial" w:cs="Arial"/>
          <w:sz w:val="22"/>
          <w:szCs w:val="22"/>
        </w:rPr>
        <w:t xml:space="preserve"> its LDP. We commend the </w:t>
      </w:r>
      <w:r w:rsidR="008E70A2">
        <w:rPr>
          <w:rFonts w:ascii="Arial" w:eastAsia="Arial" w:hAnsi="Arial" w:cs="Arial"/>
          <w:sz w:val="22"/>
          <w:szCs w:val="22"/>
        </w:rPr>
        <w:t xml:space="preserve">Council’s </w:t>
      </w:r>
      <w:r w:rsidR="6CE7A2D8" w:rsidRPr="6CE7A2D8">
        <w:rPr>
          <w:rFonts w:ascii="Arial" w:eastAsia="Arial" w:hAnsi="Arial" w:cs="Arial"/>
          <w:sz w:val="22"/>
          <w:szCs w:val="22"/>
        </w:rPr>
        <w:t>approach to housing delivery</w:t>
      </w:r>
      <w:r w:rsidR="008E70A2">
        <w:rPr>
          <w:rFonts w:ascii="Arial" w:eastAsia="Arial" w:hAnsi="Arial" w:cs="Arial"/>
          <w:sz w:val="22"/>
          <w:szCs w:val="22"/>
        </w:rPr>
        <w:t xml:space="preserve">. Its focus on this important issue </w:t>
      </w:r>
      <w:r w:rsidR="6CE7A2D8" w:rsidRPr="6CE7A2D8">
        <w:rPr>
          <w:rFonts w:ascii="Arial" w:eastAsia="Arial" w:hAnsi="Arial" w:cs="Arial"/>
          <w:sz w:val="22"/>
          <w:szCs w:val="22"/>
        </w:rPr>
        <w:t>is evident from planning officers and runs through the plan.</w:t>
      </w:r>
    </w:p>
    <w:p w14:paraId="3DC89BFB" w14:textId="4E88336B" w:rsidR="6CE7A2D8" w:rsidRDefault="6CE7A2D8" w:rsidP="6CE7A2D8">
      <w:pPr>
        <w:rPr>
          <w:rFonts w:ascii="Arial" w:eastAsia="Arial" w:hAnsi="Arial" w:cs="Arial"/>
          <w:sz w:val="22"/>
          <w:szCs w:val="22"/>
        </w:rPr>
      </w:pPr>
      <w:r>
        <w:br/>
      </w:r>
      <w:r w:rsidR="005E7ADF">
        <w:rPr>
          <w:rFonts w:ascii="Arial" w:eastAsia="Arial" w:hAnsi="Arial" w:cs="Arial"/>
          <w:sz w:val="22"/>
          <w:szCs w:val="22"/>
        </w:rPr>
        <w:t xml:space="preserve">We have also welcomed the Council’s </w:t>
      </w:r>
      <w:r w:rsidR="00370116">
        <w:rPr>
          <w:rFonts w:ascii="Arial" w:eastAsia="Arial" w:hAnsi="Arial" w:cs="Arial"/>
          <w:sz w:val="22"/>
          <w:szCs w:val="22"/>
        </w:rPr>
        <w:t xml:space="preserve">wider </w:t>
      </w:r>
      <w:r w:rsidRPr="6CE7A2D8">
        <w:rPr>
          <w:rFonts w:ascii="Arial" w:eastAsia="Arial" w:hAnsi="Arial" w:cs="Arial"/>
          <w:sz w:val="22"/>
          <w:szCs w:val="22"/>
        </w:rPr>
        <w:t>proactive work</w:t>
      </w:r>
      <w:r w:rsidR="007C0AAD">
        <w:rPr>
          <w:rFonts w:ascii="Arial" w:eastAsia="Arial" w:hAnsi="Arial" w:cs="Arial"/>
          <w:sz w:val="22"/>
          <w:szCs w:val="22"/>
        </w:rPr>
        <w:t xml:space="preserve"> in recent years to </w:t>
      </w:r>
      <w:r w:rsidR="005704BF">
        <w:rPr>
          <w:rFonts w:ascii="Arial" w:eastAsia="Arial" w:hAnsi="Arial" w:cs="Arial"/>
          <w:sz w:val="22"/>
          <w:szCs w:val="22"/>
        </w:rPr>
        <w:t xml:space="preserve">recognise and address </w:t>
      </w:r>
      <w:r w:rsidR="00AF0E1D">
        <w:rPr>
          <w:rFonts w:ascii="Arial" w:eastAsia="Arial" w:hAnsi="Arial" w:cs="Arial"/>
          <w:sz w:val="22"/>
          <w:szCs w:val="22"/>
        </w:rPr>
        <w:t xml:space="preserve">housing land supply </w:t>
      </w:r>
      <w:r w:rsidR="006026B4">
        <w:rPr>
          <w:rFonts w:ascii="Arial" w:eastAsia="Arial" w:hAnsi="Arial" w:cs="Arial"/>
          <w:sz w:val="22"/>
          <w:szCs w:val="22"/>
        </w:rPr>
        <w:t>issues, including through the publication of interim guidance.</w:t>
      </w:r>
    </w:p>
    <w:p w14:paraId="1902F592" w14:textId="2193B057" w:rsidR="006C50F6" w:rsidRDefault="006C50F6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E0CC54" w14:textId="67D04108" w:rsidR="006C50F6" w:rsidRDefault="006C50F6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hope that you are </w:t>
      </w:r>
      <w:proofErr w:type="gramStart"/>
      <w:r>
        <w:rPr>
          <w:rFonts w:ascii="Arial" w:hAnsi="Arial" w:cs="Arial"/>
          <w:sz w:val="22"/>
          <w:szCs w:val="22"/>
        </w:rPr>
        <w:t>in a position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FB3971">
        <w:rPr>
          <w:rFonts w:ascii="Arial" w:hAnsi="Arial" w:cs="Arial"/>
          <w:sz w:val="22"/>
          <w:szCs w:val="22"/>
        </w:rPr>
        <w:t xml:space="preserve">allow East Lothian Council to adopt its plan </w:t>
      </w:r>
      <w:r w:rsidR="00CD2C3A">
        <w:rPr>
          <w:rFonts w:ascii="Arial" w:hAnsi="Arial" w:cs="Arial"/>
          <w:sz w:val="22"/>
          <w:szCs w:val="22"/>
        </w:rPr>
        <w:t>shortly</w:t>
      </w:r>
      <w:r w:rsidR="00FB3971">
        <w:rPr>
          <w:rFonts w:ascii="Arial" w:hAnsi="Arial" w:cs="Arial"/>
          <w:sz w:val="22"/>
          <w:szCs w:val="22"/>
        </w:rPr>
        <w:t>, support</w:t>
      </w:r>
      <w:r w:rsidR="00CD2C3A">
        <w:rPr>
          <w:rFonts w:ascii="Arial" w:hAnsi="Arial" w:cs="Arial"/>
          <w:sz w:val="22"/>
          <w:szCs w:val="22"/>
        </w:rPr>
        <w:t>ing</w:t>
      </w:r>
      <w:r w:rsidR="00FB3971">
        <w:rPr>
          <w:rFonts w:ascii="Arial" w:hAnsi="Arial" w:cs="Arial"/>
          <w:sz w:val="22"/>
          <w:szCs w:val="22"/>
        </w:rPr>
        <w:t xml:space="preserve"> the need to deliver more homes across East Lothian to meet </w:t>
      </w:r>
      <w:r w:rsidR="00027CDC">
        <w:rPr>
          <w:rFonts w:ascii="Arial" w:hAnsi="Arial" w:cs="Arial"/>
          <w:sz w:val="22"/>
          <w:szCs w:val="22"/>
        </w:rPr>
        <w:t xml:space="preserve">identified </w:t>
      </w:r>
      <w:r w:rsidR="00FB3971">
        <w:rPr>
          <w:rFonts w:ascii="Arial" w:hAnsi="Arial" w:cs="Arial"/>
          <w:sz w:val="22"/>
          <w:szCs w:val="22"/>
        </w:rPr>
        <w:t>nee</w:t>
      </w:r>
      <w:r w:rsidR="00815AC8">
        <w:rPr>
          <w:rFonts w:ascii="Arial" w:hAnsi="Arial" w:cs="Arial"/>
          <w:sz w:val="22"/>
          <w:szCs w:val="22"/>
        </w:rPr>
        <w:t>d and demand and support economic growth.</w:t>
      </w:r>
    </w:p>
    <w:p w14:paraId="23C5480B" w14:textId="6F192F0B" w:rsidR="000C603A" w:rsidRDefault="000C603A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2EA425" w14:textId="3A4CFB9D" w:rsidR="000C603A" w:rsidRDefault="000C603A" w:rsidP="006F24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ever, if there are further queries regarding the above do not hesitate to contact </w:t>
      </w:r>
      <w:r w:rsidR="00B53754">
        <w:rPr>
          <w:rFonts w:ascii="Arial" w:hAnsi="Arial" w:cs="Arial"/>
          <w:sz w:val="22"/>
          <w:szCs w:val="22"/>
        </w:rPr>
        <w:t>me.</w:t>
      </w:r>
    </w:p>
    <w:p w14:paraId="477C970A" w14:textId="77777777" w:rsidR="005B6B11" w:rsidRPr="00C13CDF" w:rsidRDefault="005B6B11" w:rsidP="004F6E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7C970B" w14:textId="5C95FEFA" w:rsidR="00B87684" w:rsidRPr="00C13CDF" w:rsidRDefault="00B87684" w:rsidP="004F6E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13CDF">
        <w:rPr>
          <w:rFonts w:ascii="Arial" w:hAnsi="Arial" w:cs="Arial"/>
          <w:sz w:val="22"/>
          <w:szCs w:val="22"/>
        </w:rPr>
        <w:t xml:space="preserve">Yours </w:t>
      </w:r>
      <w:r w:rsidR="00490B14">
        <w:rPr>
          <w:rFonts w:ascii="Arial" w:hAnsi="Arial" w:cs="Arial"/>
          <w:sz w:val="22"/>
          <w:szCs w:val="22"/>
        </w:rPr>
        <w:t>sincerely</w:t>
      </w:r>
    </w:p>
    <w:p w14:paraId="477C970C" w14:textId="1B2A0943" w:rsidR="00B87684" w:rsidRPr="00C13CDF" w:rsidRDefault="00B87684" w:rsidP="004F6E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7C970D" w14:textId="77777777" w:rsidR="00B87684" w:rsidRPr="00C13CDF" w:rsidRDefault="00B87684" w:rsidP="004F6E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E39E2A" w14:textId="77777777" w:rsidR="00A001CC" w:rsidRDefault="00A001CC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7C9712" w14:textId="0ADA11A5" w:rsidR="009B17EA" w:rsidRPr="00C13CDF" w:rsidRDefault="00B53754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Tammy Swift-Adams</w:t>
      </w:r>
    </w:p>
    <w:p w14:paraId="4A337CE1" w14:textId="0E7BFE36" w:rsidR="00B74CF4" w:rsidRPr="00C13CDF" w:rsidRDefault="00B53754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Planning</w:t>
      </w:r>
    </w:p>
    <w:p w14:paraId="477C9713" w14:textId="0DD5B116" w:rsidR="009B17EA" w:rsidRDefault="009B17EA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0B7EF4" w14:textId="207639AA" w:rsidR="00A160F1" w:rsidRDefault="00B031E3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60F1" w:rsidSect="00B74CF4">
          <w:footerReference w:type="default" r:id="rId12"/>
          <w:footerReference w:type="first" r:id="rId13"/>
          <w:pgSz w:w="11900" w:h="16840" w:code="9"/>
          <w:pgMar w:top="851" w:right="1418" w:bottom="1559" w:left="1418" w:header="709" w:footer="709" w:gutter="0"/>
          <w:cols w:space="708"/>
          <w:titlePg/>
        </w:sectPr>
      </w:pPr>
      <w:r>
        <w:rPr>
          <w:rFonts w:ascii="Arial" w:hAnsi="Arial" w:cs="Arial"/>
          <w:sz w:val="22"/>
          <w:szCs w:val="22"/>
        </w:rPr>
        <w:t>CC</w:t>
      </w:r>
    </w:p>
    <w:p w14:paraId="6CE42331" w14:textId="77777777" w:rsidR="00576D39" w:rsidRDefault="00576D39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Leitch – East Lothian Council</w:t>
      </w:r>
    </w:p>
    <w:p w14:paraId="52C3A80C" w14:textId="35A09796" w:rsidR="00B031E3" w:rsidRDefault="00B031E3" w:rsidP="00E236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Ia</w:t>
      </w:r>
      <w:r w:rsidR="00E66A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McFarlane – East Lothian Council</w:t>
      </w:r>
    </w:p>
    <w:p w14:paraId="1FA11A06" w14:textId="77777777" w:rsidR="00576D39" w:rsidRDefault="6CE7A2D8" w:rsidP="6CE7A2D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6CE7A2D8">
        <w:rPr>
          <w:rFonts w:ascii="Arial" w:eastAsia="Arial" w:hAnsi="Arial" w:cs="Arial"/>
          <w:sz w:val="22"/>
          <w:szCs w:val="22"/>
        </w:rPr>
        <w:t>Andy Stewart – East Lothian Council</w:t>
      </w:r>
    </w:p>
    <w:p w14:paraId="048FE0B1" w14:textId="3101DC77" w:rsidR="00B031E3" w:rsidRPr="00C13CDF" w:rsidRDefault="6CE7A2D8" w:rsidP="6CE7A2D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6CE7A2D8">
        <w:rPr>
          <w:rFonts w:ascii="Arial" w:eastAsia="Arial" w:hAnsi="Arial" w:cs="Arial"/>
          <w:sz w:val="22"/>
          <w:szCs w:val="22"/>
        </w:rPr>
        <w:t>John McNairney – Scottish Government</w:t>
      </w:r>
    </w:p>
    <w:p w14:paraId="6D9AB910" w14:textId="01ACE869" w:rsidR="6CE7A2D8" w:rsidRDefault="6CE7A2D8" w:rsidP="6CE7A2D8">
      <w:pPr>
        <w:rPr>
          <w:rFonts w:ascii="Arial" w:eastAsia="Arial" w:hAnsi="Arial" w:cs="Arial"/>
          <w:sz w:val="22"/>
          <w:szCs w:val="22"/>
        </w:rPr>
      </w:pPr>
      <w:r w:rsidRPr="6CE7A2D8">
        <w:rPr>
          <w:rFonts w:ascii="Arial" w:eastAsia="Arial" w:hAnsi="Arial" w:cs="Arial"/>
          <w:sz w:val="22"/>
          <w:szCs w:val="22"/>
        </w:rPr>
        <w:t xml:space="preserve">Development Plans Gateway </w:t>
      </w:r>
      <w:r w:rsidR="00A160F1">
        <w:rPr>
          <w:rFonts w:ascii="Arial" w:eastAsia="Arial" w:hAnsi="Arial" w:cs="Arial"/>
          <w:sz w:val="22"/>
          <w:szCs w:val="22"/>
        </w:rPr>
        <w:t>–</w:t>
      </w:r>
      <w:r w:rsidRPr="6CE7A2D8">
        <w:rPr>
          <w:rFonts w:ascii="Arial" w:eastAsia="Arial" w:hAnsi="Arial" w:cs="Arial"/>
          <w:sz w:val="22"/>
          <w:szCs w:val="22"/>
        </w:rPr>
        <w:t xml:space="preserve"> </w:t>
      </w:r>
      <w:r w:rsidR="00A160F1">
        <w:rPr>
          <w:rFonts w:ascii="Arial" w:eastAsia="Arial" w:hAnsi="Arial" w:cs="Arial"/>
          <w:sz w:val="22"/>
          <w:szCs w:val="22"/>
        </w:rPr>
        <w:t>Scottish Government</w:t>
      </w:r>
    </w:p>
    <w:sectPr w:rsidR="6CE7A2D8" w:rsidSect="00A160F1">
      <w:type w:val="continuous"/>
      <w:pgSz w:w="11900" w:h="16840" w:code="9"/>
      <w:pgMar w:top="851" w:right="1418" w:bottom="1559" w:left="1418" w:header="709" w:footer="70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9FB4" w14:textId="77777777" w:rsidR="00E5766D" w:rsidRDefault="00E5766D">
      <w:r>
        <w:separator/>
      </w:r>
    </w:p>
  </w:endnote>
  <w:endnote w:type="continuationSeparator" w:id="0">
    <w:p w14:paraId="40C16473" w14:textId="77777777" w:rsidR="00E5766D" w:rsidRDefault="00E5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190949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72007" w14:textId="173561CD" w:rsidR="00B74CF4" w:rsidRPr="00B74CF4" w:rsidRDefault="00B74CF4" w:rsidP="00B74CF4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B74CF4">
          <w:rPr>
            <w:rFonts w:ascii="Arial" w:hAnsi="Arial" w:cs="Arial"/>
            <w:sz w:val="22"/>
            <w:szCs w:val="22"/>
          </w:rPr>
          <w:fldChar w:fldCharType="begin"/>
        </w:r>
        <w:r w:rsidRPr="00B74CF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74CF4">
          <w:rPr>
            <w:rFonts w:ascii="Arial" w:hAnsi="Arial" w:cs="Arial"/>
            <w:sz w:val="22"/>
            <w:szCs w:val="22"/>
          </w:rPr>
          <w:fldChar w:fldCharType="separate"/>
        </w:r>
        <w:r w:rsidR="006F0AB0">
          <w:rPr>
            <w:rFonts w:ascii="Arial" w:hAnsi="Arial" w:cs="Arial"/>
            <w:noProof/>
            <w:sz w:val="22"/>
            <w:szCs w:val="22"/>
          </w:rPr>
          <w:t>2</w:t>
        </w:r>
        <w:r w:rsidRPr="00B74CF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EB0B" w14:textId="799FE652" w:rsidR="001D5B3C" w:rsidRPr="001D5B3C" w:rsidRDefault="001D5B3C" w:rsidP="001D5B3C">
    <w:pPr>
      <w:pStyle w:val="Footer"/>
      <w:rPr>
        <w:rFonts w:ascii="Arial" w:hAnsi="Arial" w:cs="Arial"/>
        <w:color w:val="003054"/>
        <w:sz w:val="16"/>
        <w:szCs w:val="16"/>
      </w:rPr>
    </w:pPr>
    <w:r w:rsidRPr="00B618DF">
      <w:rPr>
        <w:rFonts w:ascii="Arial" w:hAnsi="Arial" w:cs="Arial"/>
        <w:color w:val="E52330"/>
        <w:sz w:val="16"/>
        <w:szCs w:val="16"/>
      </w:rPr>
      <w:t>a:</w:t>
    </w:r>
    <w:r w:rsidRPr="00C011DE">
      <w:rPr>
        <w:rFonts w:ascii="Arial" w:hAnsi="Arial" w:cs="Arial"/>
        <w:color w:val="003054"/>
        <w:sz w:val="16"/>
        <w:szCs w:val="16"/>
      </w:rPr>
      <w:t xml:space="preserve"> Homes </w:t>
    </w:r>
    <w:proofErr w:type="gramStart"/>
    <w:r w:rsidRPr="00C011DE">
      <w:rPr>
        <w:rFonts w:ascii="Arial" w:hAnsi="Arial" w:cs="Arial"/>
        <w:color w:val="003054"/>
        <w:sz w:val="16"/>
        <w:szCs w:val="16"/>
      </w:rPr>
      <w:t>For</w:t>
    </w:r>
    <w:proofErr w:type="gramEnd"/>
    <w:r w:rsidRPr="00C011DE">
      <w:rPr>
        <w:rFonts w:ascii="Arial" w:hAnsi="Arial" w:cs="Arial"/>
        <w:color w:val="003054"/>
        <w:sz w:val="16"/>
        <w:szCs w:val="16"/>
      </w:rPr>
      <w:t xml:space="preserve"> Scotland, 5 New Mart Place, Edinburgh, EH14 1RW</w:t>
    </w:r>
    <w:r>
      <w:rPr>
        <w:rFonts w:ascii="Arial" w:hAnsi="Arial" w:cs="Arial"/>
        <w:color w:val="003054"/>
        <w:sz w:val="16"/>
        <w:szCs w:val="16"/>
      </w:rPr>
      <w:t xml:space="preserve">     </w:t>
    </w:r>
    <w:r w:rsidRPr="00B618DF">
      <w:rPr>
        <w:rFonts w:ascii="Arial" w:hAnsi="Arial" w:cs="Arial"/>
        <w:color w:val="E52330"/>
        <w:sz w:val="16"/>
        <w:szCs w:val="16"/>
      </w:rPr>
      <w:t>t:</w:t>
    </w:r>
    <w:r w:rsidRPr="00C011DE">
      <w:rPr>
        <w:rFonts w:ascii="Arial" w:hAnsi="Arial" w:cs="Arial"/>
        <w:color w:val="003054"/>
        <w:sz w:val="16"/>
        <w:szCs w:val="16"/>
      </w:rPr>
      <w:t xml:space="preserve"> +44(0)131 455 8350</w:t>
    </w:r>
    <w:r>
      <w:rPr>
        <w:rFonts w:ascii="Arial" w:hAnsi="Arial" w:cs="Arial"/>
        <w:color w:val="003054"/>
        <w:sz w:val="16"/>
        <w:szCs w:val="16"/>
      </w:rPr>
      <w:t xml:space="preserve">     </w:t>
    </w:r>
    <w:r w:rsidRPr="00B618DF">
      <w:rPr>
        <w:rFonts w:ascii="Arial" w:hAnsi="Arial" w:cs="Arial"/>
        <w:color w:val="E52330"/>
        <w:sz w:val="16"/>
        <w:szCs w:val="16"/>
      </w:rPr>
      <w:t>e:</w:t>
    </w:r>
    <w:r w:rsidRPr="00C011DE">
      <w:rPr>
        <w:rFonts w:ascii="Arial" w:hAnsi="Arial" w:cs="Arial"/>
        <w:color w:val="003054"/>
        <w:sz w:val="16"/>
        <w:szCs w:val="16"/>
      </w:rPr>
      <w:t xml:space="preserve"> info@homesforscotland.com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DCDB" w14:textId="77777777" w:rsidR="00E5766D" w:rsidRDefault="00E5766D">
      <w:r>
        <w:separator/>
      </w:r>
    </w:p>
  </w:footnote>
  <w:footnote w:type="continuationSeparator" w:id="0">
    <w:p w14:paraId="462F1F1C" w14:textId="77777777" w:rsidR="00E5766D" w:rsidRDefault="00E5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7F9"/>
    <w:multiLevelType w:val="hybridMultilevel"/>
    <w:tmpl w:val="2F7E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BB4"/>
    <w:multiLevelType w:val="hybridMultilevel"/>
    <w:tmpl w:val="6846C10A"/>
    <w:lvl w:ilvl="0" w:tplc="0809000F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6" w:hanging="360"/>
      </w:pPr>
    </w:lvl>
    <w:lvl w:ilvl="2" w:tplc="0809001B" w:tentative="1">
      <w:start w:val="1"/>
      <w:numFmt w:val="lowerRoman"/>
      <w:lvlText w:val="%3."/>
      <w:lvlJc w:val="right"/>
      <w:pPr>
        <w:ind w:left="1386" w:hanging="180"/>
      </w:pPr>
    </w:lvl>
    <w:lvl w:ilvl="3" w:tplc="0809000F" w:tentative="1">
      <w:start w:val="1"/>
      <w:numFmt w:val="decimal"/>
      <w:lvlText w:val="%4."/>
      <w:lvlJc w:val="left"/>
      <w:pPr>
        <w:ind w:left="2106" w:hanging="360"/>
      </w:pPr>
    </w:lvl>
    <w:lvl w:ilvl="4" w:tplc="08090019" w:tentative="1">
      <w:start w:val="1"/>
      <w:numFmt w:val="lowerLetter"/>
      <w:lvlText w:val="%5."/>
      <w:lvlJc w:val="left"/>
      <w:pPr>
        <w:ind w:left="2826" w:hanging="360"/>
      </w:pPr>
    </w:lvl>
    <w:lvl w:ilvl="5" w:tplc="0809001B" w:tentative="1">
      <w:start w:val="1"/>
      <w:numFmt w:val="lowerRoman"/>
      <w:lvlText w:val="%6."/>
      <w:lvlJc w:val="right"/>
      <w:pPr>
        <w:ind w:left="3546" w:hanging="180"/>
      </w:pPr>
    </w:lvl>
    <w:lvl w:ilvl="6" w:tplc="0809000F" w:tentative="1">
      <w:start w:val="1"/>
      <w:numFmt w:val="decimal"/>
      <w:lvlText w:val="%7."/>
      <w:lvlJc w:val="left"/>
      <w:pPr>
        <w:ind w:left="4266" w:hanging="360"/>
      </w:pPr>
    </w:lvl>
    <w:lvl w:ilvl="7" w:tplc="08090019" w:tentative="1">
      <w:start w:val="1"/>
      <w:numFmt w:val="lowerLetter"/>
      <w:lvlText w:val="%8."/>
      <w:lvlJc w:val="left"/>
      <w:pPr>
        <w:ind w:left="4986" w:hanging="360"/>
      </w:pPr>
    </w:lvl>
    <w:lvl w:ilvl="8" w:tplc="08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08136002"/>
    <w:multiLevelType w:val="hybridMultilevel"/>
    <w:tmpl w:val="E740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CDA"/>
    <w:multiLevelType w:val="hybridMultilevel"/>
    <w:tmpl w:val="CF1869BE"/>
    <w:lvl w:ilvl="0" w:tplc="6EE277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341C"/>
    <w:multiLevelType w:val="hybridMultilevel"/>
    <w:tmpl w:val="BC442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14F14"/>
    <w:multiLevelType w:val="hybridMultilevel"/>
    <w:tmpl w:val="49582C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324B4"/>
    <w:multiLevelType w:val="hybridMultilevel"/>
    <w:tmpl w:val="7EB80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B46CB"/>
    <w:multiLevelType w:val="hybridMultilevel"/>
    <w:tmpl w:val="557E16DA"/>
    <w:lvl w:ilvl="0" w:tplc="6EE277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42B4"/>
    <w:multiLevelType w:val="hybridMultilevel"/>
    <w:tmpl w:val="80F4B18E"/>
    <w:lvl w:ilvl="0" w:tplc="6EE277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7262"/>
    <w:multiLevelType w:val="hybridMultilevel"/>
    <w:tmpl w:val="DC0A0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33C29"/>
    <w:multiLevelType w:val="hybridMultilevel"/>
    <w:tmpl w:val="667407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EF10D6"/>
    <w:multiLevelType w:val="hybridMultilevel"/>
    <w:tmpl w:val="124E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4D"/>
    <w:rsid w:val="00005B79"/>
    <w:rsid w:val="00014E47"/>
    <w:rsid w:val="00027CDC"/>
    <w:rsid w:val="00031668"/>
    <w:rsid w:val="00046302"/>
    <w:rsid w:val="00047416"/>
    <w:rsid w:val="00066C83"/>
    <w:rsid w:val="00074D37"/>
    <w:rsid w:val="000B1D79"/>
    <w:rsid w:val="000B6EBB"/>
    <w:rsid w:val="000C603A"/>
    <w:rsid w:val="000D5C60"/>
    <w:rsid w:val="000E7170"/>
    <w:rsid w:val="00103EE5"/>
    <w:rsid w:val="0011349F"/>
    <w:rsid w:val="0011718E"/>
    <w:rsid w:val="00144A22"/>
    <w:rsid w:val="00144A8A"/>
    <w:rsid w:val="001715E8"/>
    <w:rsid w:val="001A6E64"/>
    <w:rsid w:val="001D3CC9"/>
    <w:rsid w:val="001D5B3C"/>
    <w:rsid w:val="002073EE"/>
    <w:rsid w:val="002206B5"/>
    <w:rsid w:val="00221EB2"/>
    <w:rsid w:val="00222826"/>
    <w:rsid w:val="002377DA"/>
    <w:rsid w:val="00245878"/>
    <w:rsid w:val="00256036"/>
    <w:rsid w:val="0027524B"/>
    <w:rsid w:val="002839BF"/>
    <w:rsid w:val="00284016"/>
    <w:rsid w:val="002873FF"/>
    <w:rsid w:val="002A224D"/>
    <w:rsid w:val="002A58BD"/>
    <w:rsid w:val="002B2948"/>
    <w:rsid w:val="002C0FD0"/>
    <w:rsid w:val="002C5C85"/>
    <w:rsid w:val="002C6EB8"/>
    <w:rsid w:val="002D32A7"/>
    <w:rsid w:val="002E3DBF"/>
    <w:rsid w:val="002F2713"/>
    <w:rsid w:val="00306451"/>
    <w:rsid w:val="003123F7"/>
    <w:rsid w:val="003222BC"/>
    <w:rsid w:val="00332077"/>
    <w:rsid w:val="00352DC1"/>
    <w:rsid w:val="0035669E"/>
    <w:rsid w:val="00365FDE"/>
    <w:rsid w:val="00370116"/>
    <w:rsid w:val="003839FE"/>
    <w:rsid w:val="0039078C"/>
    <w:rsid w:val="003935C0"/>
    <w:rsid w:val="003B2AED"/>
    <w:rsid w:val="003D34EB"/>
    <w:rsid w:val="003E78ED"/>
    <w:rsid w:val="0040157C"/>
    <w:rsid w:val="00432DB1"/>
    <w:rsid w:val="004513D0"/>
    <w:rsid w:val="004529D4"/>
    <w:rsid w:val="004609E7"/>
    <w:rsid w:val="004824E5"/>
    <w:rsid w:val="00483AD8"/>
    <w:rsid w:val="00485034"/>
    <w:rsid w:val="00490B14"/>
    <w:rsid w:val="004A12B6"/>
    <w:rsid w:val="004B1C62"/>
    <w:rsid w:val="004B3ED2"/>
    <w:rsid w:val="004B77DA"/>
    <w:rsid w:val="004F6EFF"/>
    <w:rsid w:val="00507492"/>
    <w:rsid w:val="0051492F"/>
    <w:rsid w:val="005213D1"/>
    <w:rsid w:val="005553F4"/>
    <w:rsid w:val="00560560"/>
    <w:rsid w:val="005704BF"/>
    <w:rsid w:val="00574D6B"/>
    <w:rsid w:val="00576D39"/>
    <w:rsid w:val="005A3D9D"/>
    <w:rsid w:val="005B240C"/>
    <w:rsid w:val="005B4740"/>
    <w:rsid w:val="005B6B11"/>
    <w:rsid w:val="005C2B03"/>
    <w:rsid w:val="005E02F3"/>
    <w:rsid w:val="005E4E71"/>
    <w:rsid w:val="005E670D"/>
    <w:rsid w:val="005E7ADF"/>
    <w:rsid w:val="005F572D"/>
    <w:rsid w:val="00600DA4"/>
    <w:rsid w:val="006026B4"/>
    <w:rsid w:val="006266A1"/>
    <w:rsid w:val="006874DB"/>
    <w:rsid w:val="00691411"/>
    <w:rsid w:val="0069396F"/>
    <w:rsid w:val="006A0FA5"/>
    <w:rsid w:val="006C3F5D"/>
    <w:rsid w:val="006C50F6"/>
    <w:rsid w:val="006C5E22"/>
    <w:rsid w:val="006D1DE1"/>
    <w:rsid w:val="006F0AB0"/>
    <w:rsid w:val="006F24FA"/>
    <w:rsid w:val="006F3497"/>
    <w:rsid w:val="006F6C1F"/>
    <w:rsid w:val="006F7958"/>
    <w:rsid w:val="00726B13"/>
    <w:rsid w:val="00741B0B"/>
    <w:rsid w:val="007527F2"/>
    <w:rsid w:val="00755CD8"/>
    <w:rsid w:val="00765293"/>
    <w:rsid w:val="0077155B"/>
    <w:rsid w:val="00791388"/>
    <w:rsid w:val="007A4072"/>
    <w:rsid w:val="007A499B"/>
    <w:rsid w:val="007B577E"/>
    <w:rsid w:val="007C0AAD"/>
    <w:rsid w:val="007C44DB"/>
    <w:rsid w:val="007D22BC"/>
    <w:rsid w:val="007D33E9"/>
    <w:rsid w:val="007F0DF0"/>
    <w:rsid w:val="00815AC8"/>
    <w:rsid w:val="0081765E"/>
    <w:rsid w:val="00820424"/>
    <w:rsid w:val="00845680"/>
    <w:rsid w:val="00846FAD"/>
    <w:rsid w:val="0086207A"/>
    <w:rsid w:val="008625B9"/>
    <w:rsid w:val="008649EB"/>
    <w:rsid w:val="00866673"/>
    <w:rsid w:val="00873AFF"/>
    <w:rsid w:val="0087622B"/>
    <w:rsid w:val="008D4B96"/>
    <w:rsid w:val="008D52A5"/>
    <w:rsid w:val="008E70A2"/>
    <w:rsid w:val="008F3310"/>
    <w:rsid w:val="00932242"/>
    <w:rsid w:val="00942C7F"/>
    <w:rsid w:val="009501A2"/>
    <w:rsid w:val="009563D8"/>
    <w:rsid w:val="009708E4"/>
    <w:rsid w:val="00976C43"/>
    <w:rsid w:val="009819D8"/>
    <w:rsid w:val="009A28B5"/>
    <w:rsid w:val="009A6754"/>
    <w:rsid w:val="009B17EA"/>
    <w:rsid w:val="009B3515"/>
    <w:rsid w:val="009B7257"/>
    <w:rsid w:val="009D609B"/>
    <w:rsid w:val="00A001CC"/>
    <w:rsid w:val="00A0038D"/>
    <w:rsid w:val="00A1499A"/>
    <w:rsid w:val="00A160F1"/>
    <w:rsid w:val="00A35631"/>
    <w:rsid w:val="00A4626D"/>
    <w:rsid w:val="00A65AA4"/>
    <w:rsid w:val="00A73215"/>
    <w:rsid w:val="00A77F50"/>
    <w:rsid w:val="00A81528"/>
    <w:rsid w:val="00A830DF"/>
    <w:rsid w:val="00A87F3D"/>
    <w:rsid w:val="00AA1928"/>
    <w:rsid w:val="00AB30C9"/>
    <w:rsid w:val="00AB6FB7"/>
    <w:rsid w:val="00AC169C"/>
    <w:rsid w:val="00AE40E1"/>
    <w:rsid w:val="00AE7842"/>
    <w:rsid w:val="00AF0E1D"/>
    <w:rsid w:val="00AF78C1"/>
    <w:rsid w:val="00B031E3"/>
    <w:rsid w:val="00B0478A"/>
    <w:rsid w:val="00B42679"/>
    <w:rsid w:val="00B526C2"/>
    <w:rsid w:val="00B53754"/>
    <w:rsid w:val="00B55BA4"/>
    <w:rsid w:val="00B55CD5"/>
    <w:rsid w:val="00B74CF4"/>
    <w:rsid w:val="00B77A4C"/>
    <w:rsid w:val="00B87684"/>
    <w:rsid w:val="00B96D4A"/>
    <w:rsid w:val="00BA0623"/>
    <w:rsid w:val="00BA1032"/>
    <w:rsid w:val="00BA4732"/>
    <w:rsid w:val="00BC0971"/>
    <w:rsid w:val="00BD03A5"/>
    <w:rsid w:val="00C00DC7"/>
    <w:rsid w:val="00C043FE"/>
    <w:rsid w:val="00C045F0"/>
    <w:rsid w:val="00C05CBD"/>
    <w:rsid w:val="00C13CDF"/>
    <w:rsid w:val="00C30A80"/>
    <w:rsid w:val="00C34DE9"/>
    <w:rsid w:val="00C55B45"/>
    <w:rsid w:val="00C71911"/>
    <w:rsid w:val="00C75241"/>
    <w:rsid w:val="00CC0A57"/>
    <w:rsid w:val="00CD2C3A"/>
    <w:rsid w:val="00CD3EFF"/>
    <w:rsid w:val="00CF1474"/>
    <w:rsid w:val="00D16A84"/>
    <w:rsid w:val="00D22C93"/>
    <w:rsid w:val="00D33E4B"/>
    <w:rsid w:val="00D4490B"/>
    <w:rsid w:val="00D4587B"/>
    <w:rsid w:val="00D46E67"/>
    <w:rsid w:val="00D657E3"/>
    <w:rsid w:val="00D7346F"/>
    <w:rsid w:val="00D877C8"/>
    <w:rsid w:val="00DA2D81"/>
    <w:rsid w:val="00DB09A1"/>
    <w:rsid w:val="00DF6998"/>
    <w:rsid w:val="00E06569"/>
    <w:rsid w:val="00E069D1"/>
    <w:rsid w:val="00E17A26"/>
    <w:rsid w:val="00E22B39"/>
    <w:rsid w:val="00E236FC"/>
    <w:rsid w:val="00E27FA9"/>
    <w:rsid w:val="00E368FD"/>
    <w:rsid w:val="00E36CF4"/>
    <w:rsid w:val="00E467A2"/>
    <w:rsid w:val="00E5766D"/>
    <w:rsid w:val="00E6360E"/>
    <w:rsid w:val="00E66AD5"/>
    <w:rsid w:val="00E85EE3"/>
    <w:rsid w:val="00EB7314"/>
    <w:rsid w:val="00EC5648"/>
    <w:rsid w:val="00F066D1"/>
    <w:rsid w:val="00F16BD0"/>
    <w:rsid w:val="00F51FBB"/>
    <w:rsid w:val="00F52453"/>
    <w:rsid w:val="00F54E67"/>
    <w:rsid w:val="00F56EF3"/>
    <w:rsid w:val="00F63137"/>
    <w:rsid w:val="00F93A8D"/>
    <w:rsid w:val="00FA07B0"/>
    <w:rsid w:val="00FA523F"/>
    <w:rsid w:val="00FB3971"/>
    <w:rsid w:val="00FB4922"/>
    <w:rsid w:val="00FB583B"/>
    <w:rsid w:val="00FB774C"/>
    <w:rsid w:val="00FD5D0A"/>
    <w:rsid w:val="00FF48F5"/>
    <w:rsid w:val="00FF73BB"/>
    <w:rsid w:val="6CE7A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C96CF"/>
  <w15:docId w15:val="{FE05201B-5749-468E-AB2F-755E22B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Omega" w:hAnsi="CG Omeg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outlineLvl w:val="0"/>
    </w:pPr>
    <w:rPr>
      <w:rFonts w:ascii="Arial" w:hAnsi="Arial"/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66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C83"/>
    <w:rPr>
      <w:rFonts w:ascii="Tahoma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rsid w:val="006874DB"/>
    <w:rPr>
      <w:sz w:val="20"/>
    </w:rPr>
  </w:style>
  <w:style w:type="character" w:customStyle="1" w:styleId="EndnoteTextChar">
    <w:name w:val="Endnote Text Char"/>
    <w:link w:val="EndnoteText"/>
    <w:rsid w:val="006874DB"/>
    <w:rPr>
      <w:rFonts w:ascii="CG Omega" w:hAnsi="CG Omega"/>
      <w:lang w:eastAsia="en-US"/>
    </w:rPr>
  </w:style>
  <w:style w:type="character" w:styleId="EndnoteReference">
    <w:name w:val="endnote reference"/>
    <w:rsid w:val="006874DB"/>
    <w:rPr>
      <w:vertAlign w:val="superscript"/>
    </w:rPr>
  </w:style>
  <w:style w:type="paragraph" w:styleId="FootnoteText">
    <w:name w:val="footnote text"/>
    <w:basedOn w:val="Normal"/>
    <w:link w:val="FootnoteTextChar"/>
    <w:rsid w:val="006874DB"/>
    <w:rPr>
      <w:sz w:val="20"/>
    </w:rPr>
  </w:style>
  <w:style w:type="character" w:customStyle="1" w:styleId="FootnoteTextChar">
    <w:name w:val="Footnote Text Char"/>
    <w:link w:val="FootnoteText"/>
    <w:rsid w:val="006874DB"/>
    <w:rPr>
      <w:rFonts w:ascii="CG Omega" w:hAnsi="CG Omega"/>
      <w:lang w:eastAsia="en-US"/>
    </w:rPr>
  </w:style>
  <w:style w:type="character" w:styleId="FootnoteReference">
    <w:name w:val="footnote reference"/>
    <w:rsid w:val="006874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6EB8"/>
    <w:pPr>
      <w:ind w:left="720"/>
    </w:pPr>
  </w:style>
  <w:style w:type="character" w:customStyle="1" w:styleId="FooterChar">
    <w:name w:val="Footer Char"/>
    <w:link w:val="Footer"/>
    <w:uiPriority w:val="99"/>
    <w:rsid w:val="00074D37"/>
    <w:rPr>
      <w:rFonts w:ascii="CG Omega" w:hAnsi="CG Omega"/>
      <w:sz w:val="24"/>
      <w:lang w:eastAsia="en-US"/>
    </w:rPr>
  </w:style>
  <w:style w:type="character" w:styleId="CommentReference">
    <w:name w:val="annotation reference"/>
    <w:basedOn w:val="DefaultParagraphFont"/>
    <w:rsid w:val="004B7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7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77DA"/>
    <w:rPr>
      <w:rFonts w:ascii="CG Omega" w:hAnsi="CG Omeg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77DA"/>
    <w:rPr>
      <w:rFonts w:ascii="CG Omega" w:hAnsi="CG Omega"/>
      <w:b/>
      <w:bCs/>
      <w:lang w:eastAsia="en-US"/>
    </w:rPr>
  </w:style>
  <w:style w:type="character" w:customStyle="1" w:styleId="xbe">
    <w:name w:val="_xbe"/>
    <w:basedOn w:val="DefaultParagraphFont"/>
    <w:rsid w:val="001D5B3C"/>
  </w:style>
  <w:style w:type="character" w:styleId="UnresolvedMention">
    <w:name w:val="Unresolved Mention"/>
    <w:basedOn w:val="DefaultParagraphFont"/>
    <w:uiPriority w:val="99"/>
    <w:semiHidden/>
    <w:unhideWhenUsed/>
    <w:rsid w:val="00C13C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45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10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3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8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1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4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thh\Local%20Settings\Temporary%20Internet%20Files\OLKC\HFS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12470D931114893479C0FC842D49B" ma:contentTypeVersion="" ma:contentTypeDescription="Create a new document." ma:contentTypeScope="" ma:versionID="79d7fa51dddfac14595dca1ec5b391cc">
  <xsd:schema xmlns:xsd="http://www.w3.org/2001/XMLSchema" xmlns:xs="http://www.w3.org/2001/XMLSchema" xmlns:p="http://schemas.microsoft.com/office/2006/metadata/properties" xmlns:ns2="10aa2388-3e43-4ffc-a36c-0b28462ba0b7" xmlns:ns3="a4c96808-9a8e-4ebc-8784-3c6bbb931df8" targetNamespace="http://schemas.microsoft.com/office/2006/metadata/properties" ma:root="true" ma:fieldsID="c8409804ec3d7f19c40b6dca404afb82" ns2:_="" ns3:_="">
    <xsd:import namespace="10aa2388-3e43-4ffc-a36c-0b28462ba0b7"/>
    <xsd:import namespace="a4c96808-9a8e-4ebc-8784-3c6bbb931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a2388-3e43-4ffc-a36c-0b28462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6808-9a8e-4ebc-8784-3c6bbb931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B0AD-7CAB-4E58-9CCF-2E81A7922AC4}"/>
</file>

<file path=customXml/itemProps2.xml><?xml version="1.0" encoding="utf-8"?>
<ds:datastoreItem xmlns:ds="http://schemas.openxmlformats.org/officeDocument/2006/customXml" ds:itemID="{9DE73716-CE3A-457A-91E3-74F35AF24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AB768-F171-488B-92C2-79C98B394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9C20B-A19E-4308-BB0A-B31262AB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HFSLetterhead</Template>
  <TotalTime>28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RHA</Company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bethh</dc:creator>
  <cp:keywords>LAUL/001/005_1891802_2</cp:keywords>
  <cp:lastModifiedBy>Nikola Miller</cp:lastModifiedBy>
  <cp:revision>31</cp:revision>
  <cp:lastPrinted>2018-07-26T13:17:00Z</cp:lastPrinted>
  <dcterms:created xsi:type="dcterms:W3CDTF">2018-07-26T11:31:00Z</dcterms:created>
  <dcterms:modified xsi:type="dcterms:W3CDTF">2019-03-26T13:10:00Z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0x01010031B12470D931114893479C0FC842D49B</vt:lpwstr>
  </property>
</Properties>
</file>